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4D43F" w14:textId="0E938DC0" w:rsidR="00207B8B" w:rsidRDefault="00207B8B" w:rsidP="00207B8B">
      <w:r>
        <w:rPr>
          <w:noProof/>
          <w:lang w:eastAsia="en-GB"/>
        </w:rPr>
        <w:drawing>
          <wp:anchor distT="0" distB="0" distL="114300" distR="114300" simplePos="0" relativeHeight="251657216" behindDoc="1" locked="0" layoutInCell="1" allowOverlap="1" wp14:anchorId="2D435271" wp14:editId="6EF2846B">
            <wp:simplePos x="0" y="0"/>
            <wp:positionH relativeFrom="column">
              <wp:posOffset>-352425</wp:posOffset>
            </wp:positionH>
            <wp:positionV relativeFrom="paragraph">
              <wp:posOffset>13970</wp:posOffset>
            </wp:positionV>
            <wp:extent cx="2333625" cy="82740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3625" cy="827405"/>
                    </a:xfrm>
                    <a:prstGeom prst="rect">
                      <a:avLst/>
                    </a:prstGeom>
                  </pic:spPr>
                </pic:pic>
              </a:graphicData>
            </a:graphic>
            <wp14:sizeRelH relativeFrom="page">
              <wp14:pctWidth>0</wp14:pctWidth>
            </wp14:sizeRelH>
            <wp14:sizeRelV relativeFrom="page">
              <wp14:pctHeight>0</wp14:pctHeight>
            </wp14:sizeRelV>
          </wp:anchor>
        </w:drawing>
      </w:r>
    </w:p>
    <w:p w14:paraId="471F4262" w14:textId="27B1A721" w:rsidR="00207B8B" w:rsidRDefault="00207B8B" w:rsidP="00207B8B"/>
    <w:p w14:paraId="35DE5F06" w14:textId="5F1BE0A9" w:rsidR="00207B8B" w:rsidRDefault="00207B8B" w:rsidP="00207B8B"/>
    <w:p w14:paraId="4F3CEB89" w14:textId="53F8ECBD" w:rsidR="00207B8B" w:rsidRDefault="00207B8B" w:rsidP="00207B8B"/>
    <w:p w14:paraId="70908BBF" w14:textId="4D275C55" w:rsidR="00207B8B" w:rsidRDefault="00207B8B" w:rsidP="00207B8B"/>
    <w:p w14:paraId="77164472" w14:textId="3CF2DCED" w:rsidR="00207B8B" w:rsidRDefault="00207B8B" w:rsidP="00207B8B"/>
    <w:p w14:paraId="1A08A857" w14:textId="00F0AB6A" w:rsidR="00B076F3" w:rsidRDefault="00207B8B" w:rsidP="00207B8B">
      <w:pPr>
        <w:jc w:val="center"/>
        <w:rPr>
          <w:rFonts w:asciiTheme="majorHAnsi" w:hAnsiTheme="majorHAnsi"/>
          <w:color w:val="1F497D" w:themeColor="text2"/>
          <w:sz w:val="32"/>
          <w:szCs w:val="32"/>
        </w:rPr>
      </w:pPr>
      <w:r w:rsidRPr="00207B8B">
        <w:rPr>
          <w:rFonts w:asciiTheme="majorHAnsi" w:hAnsiTheme="majorHAnsi"/>
          <w:color w:val="1F497D" w:themeColor="text2"/>
          <w:sz w:val="32"/>
          <w:szCs w:val="32"/>
        </w:rPr>
        <w:t>Complaints Policy</w:t>
      </w:r>
    </w:p>
    <w:p w14:paraId="2BECAA45" w14:textId="314CEBB7" w:rsidR="00207B8B" w:rsidRDefault="00207B8B" w:rsidP="00207B8B">
      <w:pPr>
        <w:jc w:val="center"/>
        <w:rPr>
          <w:rFonts w:asciiTheme="majorHAnsi" w:hAnsiTheme="majorHAnsi"/>
          <w:color w:val="1F497D" w:themeColor="text2"/>
          <w:sz w:val="32"/>
          <w:szCs w:val="32"/>
        </w:rPr>
      </w:pPr>
    </w:p>
    <w:p w14:paraId="6EFB97DE" w14:textId="3D0C3FF2" w:rsidR="00207B8B" w:rsidRDefault="00207B8B" w:rsidP="00207B8B">
      <w:pPr>
        <w:rPr>
          <w:rFonts w:asciiTheme="majorHAnsi" w:hAnsiTheme="majorHAnsi"/>
          <w:color w:val="1F497D" w:themeColor="text2"/>
          <w:sz w:val="28"/>
          <w:szCs w:val="28"/>
        </w:rPr>
      </w:pPr>
      <w:r>
        <w:rPr>
          <w:rFonts w:asciiTheme="majorHAnsi" w:hAnsiTheme="majorHAnsi"/>
          <w:color w:val="1F497D" w:themeColor="text2"/>
          <w:sz w:val="28"/>
          <w:szCs w:val="28"/>
        </w:rPr>
        <w:t>Making a Complaint</w:t>
      </w:r>
    </w:p>
    <w:p w14:paraId="19FDF298" w14:textId="3E50763A" w:rsidR="00207B8B" w:rsidRDefault="00207B8B" w:rsidP="00207B8B">
      <w:pPr>
        <w:rPr>
          <w:rFonts w:asciiTheme="majorHAnsi" w:hAnsiTheme="majorHAnsi"/>
          <w:color w:val="1F497D" w:themeColor="text2"/>
          <w:sz w:val="28"/>
          <w:szCs w:val="28"/>
        </w:rPr>
      </w:pPr>
    </w:p>
    <w:p w14:paraId="3877D0EA" w14:textId="77777777"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If you have a complaint or concern about the service you have received from the doctors or any of the staff working in this practice, please let us know. We operate a practice complaints procedure as part of an NHS system for dealing with complaints. Our complaints system meets national criteria.</w:t>
      </w:r>
    </w:p>
    <w:p w14:paraId="278DC6A7" w14:textId="1751CED0"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We hope that most problems can be sorted out quickly and easily, often at the time they arise with the person concerned.</w:t>
      </w:r>
    </w:p>
    <w:p w14:paraId="050AC8E5" w14:textId="1BDF1721"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 xml:space="preserve">Where it is not possible to resolve your complaint in this way and you wish to make a formal complaint you should do so, in writing for the attention of the </w:t>
      </w:r>
      <w:r w:rsidRPr="00207B8B">
        <w:rPr>
          <w:rFonts w:ascii="Cambria" w:hAnsi="Cambria" w:cs="Arial"/>
          <w:color w:val="000000" w:themeColor="text1"/>
        </w:rPr>
        <w:t>P</w:t>
      </w:r>
      <w:r w:rsidRPr="00207B8B">
        <w:rPr>
          <w:rFonts w:ascii="Cambria" w:hAnsi="Cambria" w:cs="Arial"/>
          <w:color w:val="000000" w:themeColor="text1"/>
        </w:rPr>
        <w:t xml:space="preserve">ractice </w:t>
      </w:r>
      <w:r w:rsidRPr="00207B8B">
        <w:rPr>
          <w:rFonts w:ascii="Cambria" w:hAnsi="Cambria" w:cs="Arial"/>
          <w:color w:val="000000" w:themeColor="text1"/>
        </w:rPr>
        <w:t>M</w:t>
      </w:r>
      <w:r w:rsidRPr="00207B8B">
        <w:rPr>
          <w:rFonts w:ascii="Cambria" w:hAnsi="Cambria" w:cs="Arial"/>
          <w:color w:val="000000" w:themeColor="text1"/>
        </w:rPr>
        <w:t>anager at the surgery address:</w:t>
      </w:r>
    </w:p>
    <w:p w14:paraId="7D6C7B96" w14:textId="258ED6B7" w:rsidR="00207B8B" w:rsidRPr="00207B8B" w:rsidRDefault="00207B8B" w:rsidP="00207B8B">
      <w:pPr>
        <w:rPr>
          <w:rFonts w:ascii="Cambria" w:hAnsi="Cambria"/>
          <w:color w:val="000000" w:themeColor="text1"/>
          <w:sz w:val="24"/>
          <w:szCs w:val="24"/>
        </w:rPr>
      </w:pPr>
      <w:r w:rsidRPr="00207B8B">
        <w:rPr>
          <w:rFonts w:ascii="Cambria" w:hAnsi="Cambria"/>
          <w:color w:val="000000" w:themeColor="text1"/>
          <w:sz w:val="24"/>
          <w:szCs w:val="24"/>
        </w:rPr>
        <w:t>Westside Medical Centre</w:t>
      </w:r>
    </w:p>
    <w:p w14:paraId="73CFF747" w14:textId="67652A70" w:rsidR="00207B8B" w:rsidRPr="00207B8B" w:rsidRDefault="00207B8B" w:rsidP="00207B8B">
      <w:pPr>
        <w:rPr>
          <w:rFonts w:ascii="Cambria" w:hAnsi="Cambria"/>
          <w:color w:val="000000" w:themeColor="text1"/>
          <w:sz w:val="24"/>
          <w:szCs w:val="24"/>
        </w:rPr>
      </w:pPr>
      <w:r w:rsidRPr="00207B8B">
        <w:rPr>
          <w:rFonts w:ascii="Cambria" w:hAnsi="Cambria"/>
          <w:color w:val="000000" w:themeColor="text1"/>
          <w:sz w:val="24"/>
          <w:szCs w:val="24"/>
        </w:rPr>
        <w:t>Hilton House</w:t>
      </w:r>
    </w:p>
    <w:p w14:paraId="2F19E786" w14:textId="7B54D90D" w:rsidR="00207B8B" w:rsidRPr="00207B8B" w:rsidRDefault="00207B8B" w:rsidP="00207B8B">
      <w:pPr>
        <w:rPr>
          <w:rFonts w:ascii="Cambria" w:hAnsi="Cambria"/>
          <w:color w:val="000000" w:themeColor="text1"/>
          <w:sz w:val="24"/>
          <w:szCs w:val="24"/>
        </w:rPr>
      </w:pPr>
      <w:r w:rsidRPr="00207B8B">
        <w:rPr>
          <w:rFonts w:ascii="Cambria" w:hAnsi="Cambria"/>
          <w:color w:val="000000" w:themeColor="text1"/>
          <w:sz w:val="24"/>
          <w:szCs w:val="24"/>
        </w:rPr>
        <w:t>Corporation Street</w:t>
      </w:r>
    </w:p>
    <w:p w14:paraId="0117D232" w14:textId="6C140AB6" w:rsidR="00207B8B" w:rsidRPr="00207B8B" w:rsidRDefault="00207B8B" w:rsidP="00207B8B">
      <w:pPr>
        <w:rPr>
          <w:rFonts w:ascii="Cambria" w:hAnsi="Cambria"/>
          <w:color w:val="000000" w:themeColor="text1"/>
          <w:sz w:val="24"/>
          <w:szCs w:val="24"/>
        </w:rPr>
      </w:pPr>
      <w:r w:rsidRPr="00207B8B">
        <w:rPr>
          <w:rFonts w:ascii="Cambria" w:hAnsi="Cambria"/>
          <w:color w:val="000000" w:themeColor="text1"/>
          <w:sz w:val="24"/>
          <w:szCs w:val="24"/>
        </w:rPr>
        <w:t>Rugby</w:t>
      </w:r>
    </w:p>
    <w:p w14:paraId="511CBB63" w14:textId="45F4411D" w:rsidR="00207B8B" w:rsidRPr="00207B8B" w:rsidRDefault="00207B8B" w:rsidP="00207B8B">
      <w:pPr>
        <w:rPr>
          <w:rFonts w:ascii="Cambria" w:hAnsi="Cambria"/>
          <w:color w:val="000000" w:themeColor="text1"/>
          <w:sz w:val="24"/>
          <w:szCs w:val="24"/>
        </w:rPr>
      </w:pPr>
      <w:r w:rsidRPr="00207B8B">
        <w:rPr>
          <w:rFonts w:ascii="Cambria" w:hAnsi="Cambria"/>
          <w:color w:val="000000" w:themeColor="text1"/>
          <w:sz w:val="24"/>
          <w:szCs w:val="24"/>
        </w:rPr>
        <w:t>CV21 2DN</w:t>
      </w:r>
    </w:p>
    <w:p w14:paraId="7F86D2A3" w14:textId="53E5EEFB" w:rsidR="00207B8B" w:rsidRPr="00207B8B" w:rsidRDefault="00207B8B" w:rsidP="00207B8B">
      <w:pPr>
        <w:rPr>
          <w:rFonts w:ascii="Cambria" w:hAnsi="Cambria"/>
          <w:color w:val="000000" w:themeColor="text1"/>
          <w:sz w:val="24"/>
          <w:szCs w:val="24"/>
        </w:rPr>
      </w:pPr>
      <w:r w:rsidRPr="00207B8B">
        <w:rPr>
          <w:rFonts w:ascii="Cambria" w:hAnsi="Cambria"/>
          <w:color w:val="000000" w:themeColor="text1"/>
          <w:sz w:val="24"/>
          <w:szCs w:val="24"/>
        </w:rPr>
        <w:t>Or send via email to westsidemedicalcentre@nhs.net</w:t>
      </w:r>
    </w:p>
    <w:p w14:paraId="79C3E2A9" w14:textId="77777777" w:rsidR="00207B8B" w:rsidRPr="00207B8B" w:rsidRDefault="00207B8B" w:rsidP="00207B8B">
      <w:pPr>
        <w:rPr>
          <w:rFonts w:ascii="Cambria" w:hAnsi="Cambria"/>
          <w:color w:val="000000" w:themeColor="text1"/>
          <w:sz w:val="24"/>
          <w:szCs w:val="24"/>
        </w:rPr>
      </w:pPr>
    </w:p>
    <w:p w14:paraId="17961D72" w14:textId="77777777"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Please endeavour to do this as soon as possible after the event and ideally within a few days or at most a few weeks. This will help us to establish what happened more easily. In any event, this should be within 12 months of the incident or within 12 months of you discovering that you have a problem. State your case clearly giving as much detail as you can.</w:t>
      </w:r>
    </w:p>
    <w:p w14:paraId="74F4515D" w14:textId="77777777"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 xml:space="preserve">If you are a registered </w:t>
      </w:r>
      <w:proofErr w:type="gramStart"/>
      <w:r w:rsidRPr="00207B8B">
        <w:rPr>
          <w:rFonts w:ascii="Cambria" w:hAnsi="Cambria" w:cs="Arial"/>
          <w:color w:val="000000" w:themeColor="text1"/>
        </w:rPr>
        <w:t>patient</w:t>
      </w:r>
      <w:proofErr w:type="gramEnd"/>
      <w:r w:rsidRPr="00207B8B">
        <w:rPr>
          <w:rFonts w:ascii="Cambria" w:hAnsi="Cambria" w:cs="Arial"/>
          <w:color w:val="000000" w:themeColor="text1"/>
        </w:rPr>
        <w:t xml:space="preserve"> you can complain about your own care. You are unable to complain about someone else’s treatment without their written authority.</w:t>
      </w:r>
    </w:p>
    <w:p w14:paraId="5BE24A67" w14:textId="77777777"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For patient advice and liaison services (external to the practice) please contact Warwickshire Healthwatch:</w:t>
      </w:r>
    </w:p>
    <w:p w14:paraId="134D47BC" w14:textId="77777777" w:rsidR="00207B8B" w:rsidRPr="00207B8B" w:rsidRDefault="00207B8B" w:rsidP="00207B8B">
      <w:pPr>
        <w:numPr>
          <w:ilvl w:val="0"/>
          <w:numId w:val="3"/>
        </w:numPr>
        <w:shd w:val="clear" w:color="auto" w:fill="FFFFFF"/>
        <w:ind w:left="870" w:hanging="150"/>
        <w:textAlignment w:val="baseline"/>
        <w:rPr>
          <w:rFonts w:ascii="Cambria" w:hAnsi="Cambria" w:cs="Arial"/>
          <w:color w:val="000000" w:themeColor="text1"/>
          <w:sz w:val="24"/>
          <w:szCs w:val="24"/>
        </w:rPr>
      </w:pPr>
      <w:r w:rsidRPr="00207B8B">
        <w:rPr>
          <w:rFonts w:ascii="Cambria" w:hAnsi="Cambria" w:cs="Arial"/>
          <w:color w:val="000000" w:themeColor="text1"/>
          <w:sz w:val="24"/>
          <w:szCs w:val="24"/>
        </w:rPr>
        <w:t>Telephone: </w:t>
      </w:r>
      <w:hyperlink r:id="rId7" w:history="1">
        <w:r w:rsidRPr="00207B8B">
          <w:rPr>
            <w:rStyle w:val="Hyperlink"/>
            <w:rFonts w:ascii="Cambria" w:hAnsi="Cambria" w:cs="Arial"/>
            <w:b/>
            <w:bCs/>
            <w:color w:val="000000" w:themeColor="text1"/>
            <w:sz w:val="24"/>
            <w:szCs w:val="24"/>
            <w:u w:val="none"/>
            <w:bdr w:val="none" w:sz="0" w:space="0" w:color="auto" w:frame="1"/>
          </w:rPr>
          <w:t>01926 833908</w:t>
        </w:r>
      </w:hyperlink>
    </w:p>
    <w:p w14:paraId="16C5A382" w14:textId="77777777" w:rsidR="00207B8B" w:rsidRPr="00207B8B" w:rsidRDefault="00207B8B" w:rsidP="00207B8B">
      <w:pPr>
        <w:numPr>
          <w:ilvl w:val="0"/>
          <w:numId w:val="3"/>
        </w:numPr>
        <w:shd w:val="clear" w:color="auto" w:fill="FFFFFF"/>
        <w:ind w:left="870" w:hanging="150"/>
        <w:textAlignment w:val="baseline"/>
        <w:rPr>
          <w:rFonts w:ascii="Cambria" w:hAnsi="Cambria" w:cs="Arial"/>
          <w:color w:val="000000" w:themeColor="text1"/>
          <w:sz w:val="24"/>
          <w:szCs w:val="24"/>
        </w:rPr>
      </w:pPr>
      <w:r w:rsidRPr="00207B8B">
        <w:rPr>
          <w:rFonts w:ascii="Cambria" w:hAnsi="Cambria" w:cs="Arial"/>
          <w:color w:val="000000" w:themeColor="text1"/>
          <w:sz w:val="24"/>
          <w:szCs w:val="24"/>
        </w:rPr>
        <w:t>Email: </w:t>
      </w:r>
      <w:hyperlink r:id="rId8" w:history="1">
        <w:r w:rsidRPr="00207B8B">
          <w:rPr>
            <w:rStyle w:val="Hyperlink"/>
            <w:rFonts w:ascii="Cambria" w:hAnsi="Cambria" w:cs="Arial"/>
            <w:b/>
            <w:bCs/>
            <w:color w:val="000000" w:themeColor="text1"/>
            <w:sz w:val="24"/>
            <w:szCs w:val="24"/>
            <w:u w:val="none"/>
            <w:bdr w:val="none" w:sz="0" w:space="0" w:color="auto" w:frame="1"/>
          </w:rPr>
          <w:t>inform@healthwatchwarwickshire.co.uk</w:t>
        </w:r>
      </w:hyperlink>
    </w:p>
    <w:p w14:paraId="3EC69952" w14:textId="77777777" w:rsid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p>
    <w:p w14:paraId="371E6C26" w14:textId="4672D79E"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lastRenderedPageBreak/>
        <w:t>Or visit your local Warwickshire Citizen Advice Bureau who are working in partnership with Warwickshire Healthwatch.</w:t>
      </w:r>
    </w:p>
    <w:p w14:paraId="2527B0F1" w14:textId="2F731568" w:rsidR="00207B8B" w:rsidRPr="00207B8B" w:rsidRDefault="00207B8B" w:rsidP="00207B8B">
      <w:pPr>
        <w:pStyle w:val="Heading2"/>
        <w:shd w:val="clear" w:color="auto" w:fill="FFFFFF"/>
        <w:spacing w:before="300" w:beforeAutospacing="0" w:after="300" w:afterAutospacing="0"/>
        <w:textAlignment w:val="baseline"/>
        <w:rPr>
          <w:rFonts w:ascii="Cambria" w:hAnsi="Cambria" w:cs="Arial"/>
          <w:color w:val="000000" w:themeColor="text1"/>
          <w:sz w:val="24"/>
          <w:szCs w:val="24"/>
        </w:rPr>
      </w:pPr>
      <w:r w:rsidRPr="00207B8B">
        <w:rPr>
          <w:rFonts w:ascii="Cambria" w:hAnsi="Cambria" w:cs="Arial"/>
          <w:color w:val="000000" w:themeColor="text1"/>
          <w:sz w:val="24"/>
          <w:szCs w:val="24"/>
        </w:rPr>
        <w:t xml:space="preserve">What </w:t>
      </w:r>
      <w:r w:rsidR="0042402A">
        <w:rPr>
          <w:rFonts w:ascii="Cambria" w:hAnsi="Cambria" w:cs="Arial"/>
          <w:color w:val="000000" w:themeColor="text1"/>
          <w:sz w:val="24"/>
          <w:szCs w:val="24"/>
        </w:rPr>
        <w:t>W</w:t>
      </w:r>
      <w:r w:rsidRPr="00207B8B">
        <w:rPr>
          <w:rFonts w:ascii="Cambria" w:hAnsi="Cambria" w:cs="Arial"/>
          <w:color w:val="000000" w:themeColor="text1"/>
          <w:sz w:val="24"/>
          <w:szCs w:val="24"/>
        </w:rPr>
        <w:t>e Do Next</w:t>
      </w:r>
    </w:p>
    <w:p w14:paraId="7EBBDDCC" w14:textId="55213096"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We look to settle complaints as soon as possible.</w:t>
      </w:r>
      <w:r>
        <w:rPr>
          <w:rFonts w:ascii="Cambria" w:hAnsi="Cambria" w:cs="Arial"/>
          <w:color w:val="000000" w:themeColor="text1"/>
        </w:rPr>
        <w:t xml:space="preserve"> </w:t>
      </w:r>
      <w:r w:rsidRPr="00207B8B">
        <w:rPr>
          <w:rFonts w:ascii="Cambria" w:hAnsi="Cambria" w:cs="Arial"/>
          <w:color w:val="000000" w:themeColor="text1"/>
        </w:rPr>
        <w:t>We always endeavour to respond within a reasonable timeframe.</w:t>
      </w:r>
    </w:p>
    <w:p w14:paraId="0838C98F" w14:textId="77777777"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 xml:space="preserve">If the matter is likely to take </w:t>
      </w:r>
      <w:proofErr w:type="gramStart"/>
      <w:r w:rsidRPr="00207B8B">
        <w:rPr>
          <w:rFonts w:ascii="Cambria" w:hAnsi="Cambria" w:cs="Arial"/>
          <w:color w:val="000000" w:themeColor="text1"/>
        </w:rPr>
        <w:t>longer</w:t>
      </w:r>
      <w:proofErr w:type="gramEnd"/>
      <w:r w:rsidRPr="00207B8B">
        <w:rPr>
          <w:rFonts w:ascii="Cambria" w:hAnsi="Cambria" w:cs="Arial"/>
          <w:color w:val="000000" w:themeColor="text1"/>
        </w:rPr>
        <w:t xml:space="preserve"> we will let you know, and keep you informed as the investigation progresses.</w:t>
      </w:r>
    </w:p>
    <w:p w14:paraId="05991C8A" w14:textId="77777777"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On occasions, it may be more beneficial for all parties involved to be invited to attend a meeting to discuss the complaint and agree a way forward.</w:t>
      </w:r>
      <w:bookmarkStart w:id="0" w:name="_GoBack"/>
      <w:bookmarkEnd w:id="0"/>
    </w:p>
    <w:p w14:paraId="5DE88657" w14:textId="77777777"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When looking into a complaint we attempt to see what happened and why, to see if there is something we can learn from this, and make it possible for you to discuss the issue with those involved if you would like to do so.</w:t>
      </w:r>
    </w:p>
    <w:p w14:paraId="3C7697E4" w14:textId="77777777"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 xml:space="preserve">When the investigations are complete the outcome of your complaint will be </w:t>
      </w:r>
      <w:proofErr w:type="gramStart"/>
      <w:r w:rsidRPr="00207B8B">
        <w:rPr>
          <w:rFonts w:ascii="Cambria" w:hAnsi="Cambria" w:cs="Arial"/>
          <w:color w:val="000000" w:themeColor="text1"/>
        </w:rPr>
        <w:t>determined</w:t>
      </w:r>
      <w:proofErr w:type="gramEnd"/>
      <w:r w:rsidRPr="00207B8B">
        <w:rPr>
          <w:rFonts w:ascii="Cambria" w:hAnsi="Cambria" w:cs="Arial"/>
          <w:color w:val="000000" w:themeColor="text1"/>
        </w:rPr>
        <w:t xml:space="preserve"> and a final response sent to you.</w:t>
      </w:r>
    </w:p>
    <w:p w14:paraId="2CADC8F7" w14:textId="77777777"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 xml:space="preserve">The final response letter will include details of the result of your complaint </w:t>
      </w:r>
      <w:proofErr w:type="gramStart"/>
      <w:r w:rsidRPr="00207B8B">
        <w:rPr>
          <w:rFonts w:ascii="Cambria" w:hAnsi="Cambria" w:cs="Arial"/>
          <w:color w:val="000000" w:themeColor="text1"/>
        </w:rPr>
        <w:t>and also</w:t>
      </w:r>
      <w:proofErr w:type="gramEnd"/>
      <w:r w:rsidRPr="00207B8B">
        <w:rPr>
          <w:rFonts w:ascii="Cambria" w:hAnsi="Cambria" w:cs="Arial"/>
          <w:color w:val="000000" w:themeColor="text1"/>
        </w:rPr>
        <w:t xml:space="preserve"> your right to escalate the matter further if you remain dissatisfied with the response.</w:t>
      </w:r>
    </w:p>
    <w:p w14:paraId="22037BFB" w14:textId="77777777"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Be aware that the way we respond to complaints in this practice means that we are not able to deal with questions of legal liability or compensation.</w:t>
      </w:r>
    </w:p>
    <w:p w14:paraId="7AB81443" w14:textId="77777777" w:rsidR="00207B8B" w:rsidRPr="00207B8B" w:rsidRDefault="00207B8B" w:rsidP="00207B8B">
      <w:pPr>
        <w:pStyle w:val="Heading2"/>
        <w:shd w:val="clear" w:color="auto" w:fill="FFFFFF"/>
        <w:spacing w:before="300" w:beforeAutospacing="0" w:after="300" w:afterAutospacing="0"/>
        <w:textAlignment w:val="baseline"/>
        <w:rPr>
          <w:rFonts w:ascii="Cambria" w:hAnsi="Cambria" w:cs="Arial"/>
          <w:color w:val="000000" w:themeColor="text1"/>
          <w:sz w:val="24"/>
          <w:szCs w:val="24"/>
        </w:rPr>
      </w:pPr>
      <w:r w:rsidRPr="00207B8B">
        <w:rPr>
          <w:rFonts w:ascii="Cambria" w:hAnsi="Cambria" w:cs="Arial"/>
          <w:color w:val="000000" w:themeColor="text1"/>
          <w:sz w:val="24"/>
          <w:szCs w:val="24"/>
        </w:rPr>
        <w:t>Complaining on Behalf of Someone Else</w:t>
      </w:r>
    </w:p>
    <w:p w14:paraId="02EE4481" w14:textId="77777777"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 xml:space="preserve">We keep to the strict rules of medical and personal confidentiality. If you wish to make a complaint and are not the patient involved, we </w:t>
      </w:r>
      <w:proofErr w:type="gramStart"/>
      <w:r w:rsidRPr="00207B8B">
        <w:rPr>
          <w:rFonts w:ascii="Cambria" w:hAnsi="Cambria" w:cs="Arial"/>
          <w:color w:val="000000" w:themeColor="text1"/>
        </w:rPr>
        <w:t>have to</w:t>
      </w:r>
      <w:proofErr w:type="gramEnd"/>
      <w:r w:rsidRPr="00207B8B">
        <w:rPr>
          <w:rFonts w:ascii="Cambria" w:hAnsi="Cambria" w:cs="Arial"/>
          <w:color w:val="000000" w:themeColor="text1"/>
        </w:rPr>
        <w:t xml:space="preserve"> know that you have their permission to do so. A letter signed by the person concerned will be needed, unless they are incapable (because of disability/illness) of providing this.</w:t>
      </w:r>
    </w:p>
    <w:p w14:paraId="09C6CD93" w14:textId="77777777"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Where the patient is incapable of providing consent due to illness or accident it may still be possible to deal with the complaint. Please provide the precise details of the circumstances which prevent this in your covering letter.</w:t>
      </w:r>
    </w:p>
    <w:p w14:paraId="2AC94989" w14:textId="77777777"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We may still need to correspond directly with the patient or may be able to deal directly with the third party, and this depends on the wording of the authority provided.</w:t>
      </w:r>
    </w:p>
    <w:p w14:paraId="0716E208" w14:textId="77777777" w:rsidR="00207B8B" w:rsidRPr="00207B8B" w:rsidRDefault="00207B8B" w:rsidP="00207B8B">
      <w:pPr>
        <w:pStyle w:val="Heading2"/>
        <w:shd w:val="clear" w:color="auto" w:fill="FFFFFF"/>
        <w:spacing w:before="300" w:beforeAutospacing="0" w:after="300" w:afterAutospacing="0"/>
        <w:textAlignment w:val="baseline"/>
        <w:rPr>
          <w:rFonts w:ascii="Cambria" w:hAnsi="Cambria" w:cs="Arial"/>
          <w:color w:val="000000" w:themeColor="text1"/>
          <w:sz w:val="24"/>
          <w:szCs w:val="24"/>
        </w:rPr>
      </w:pPr>
      <w:r w:rsidRPr="00207B8B">
        <w:rPr>
          <w:rFonts w:ascii="Cambria" w:hAnsi="Cambria" w:cs="Arial"/>
          <w:color w:val="000000" w:themeColor="text1"/>
          <w:sz w:val="24"/>
          <w:szCs w:val="24"/>
        </w:rPr>
        <w:lastRenderedPageBreak/>
        <w:t>If you are Dissatisfied with the Outcome</w:t>
      </w:r>
    </w:p>
    <w:p w14:paraId="13EA0C43" w14:textId="77777777" w:rsidR="00207B8B" w:rsidRPr="00207B8B" w:rsidRDefault="00207B8B" w:rsidP="00207B8B">
      <w:pPr>
        <w:pStyle w:val="NormalWeb"/>
        <w:shd w:val="clear" w:color="auto" w:fill="FFFFFF"/>
        <w:spacing w:before="0" w:beforeAutospacing="0" w:after="480" w:afterAutospacing="0"/>
        <w:textAlignment w:val="baseline"/>
        <w:rPr>
          <w:rFonts w:ascii="Cambria" w:hAnsi="Cambria" w:cs="Arial"/>
          <w:color w:val="000000" w:themeColor="text1"/>
        </w:rPr>
      </w:pPr>
      <w:r w:rsidRPr="00207B8B">
        <w:rPr>
          <w:rFonts w:ascii="Cambria" w:hAnsi="Cambria" w:cs="Arial"/>
          <w:color w:val="000000" w:themeColor="text1"/>
        </w:rPr>
        <w:t>You have the right to approach the Ombudsman. Their contact details are:</w:t>
      </w:r>
    </w:p>
    <w:p w14:paraId="60161DD2" w14:textId="46C0CF75" w:rsidR="00207B8B" w:rsidRPr="00207B8B" w:rsidRDefault="00207B8B" w:rsidP="00207B8B">
      <w:pPr>
        <w:pStyle w:val="NoSpacing"/>
        <w:rPr>
          <w:sz w:val="24"/>
          <w:szCs w:val="24"/>
        </w:rPr>
      </w:pPr>
      <w:r w:rsidRPr="00207B8B">
        <w:rPr>
          <w:sz w:val="24"/>
          <w:szCs w:val="24"/>
        </w:rPr>
        <w:t>Customer Services</w:t>
      </w:r>
    </w:p>
    <w:p w14:paraId="14E51CC7" w14:textId="65E592DC" w:rsidR="00207B8B" w:rsidRDefault="00207B8B" w:rsidP="00207B8B">
      <w:pPr>
        <w:pStyle w:val="NoSpacing"/>
        <w:rPr>
          <w:sz w:val="24"/>
          <w:szCs w:val="24"/>
        </w:rPr>
      </w:pPr>
      <w:r w:rsidRPr="00207B8B">
        <w:rPr>
          <w:sz w:val="24"/>
          <w:szCs w:val="24"/>
        </w:rPr>
        <w:t>Parliamentary and Health Service Ombudsman</w:t>
      </w:r>
      <w:r w:rsidRPr="00207B8B">
        <w:rPr>
          <w:sz w:val="24"/>
          <w:szCs w:val="24"/>
        </w:rPr>
        <w:br/>
      </w:r>
      <w:r>
        <w:rPr>
          <w:sz w:val="24"/>
          <w:szCs w:val="24"/>
        </w:rPr>
        <w:t>Citygate</w:t>
      </w:r>
    </w:p>
    <w:p w14:paraId="333FFC22" w14:textId="3BB9098F" w:rsidR="00207B8B" w:rsidRDefault="00207B8B" w:rsidP="00207B8B">
      <w:pPr>
        <w:pStyle w:val="NoSpacing"/>
        <w:rPr>
          <w:sz w:val="24"/>
          <w:szCs w:val="24"/>
        </w:rPr>
      </w:pPr>
      <w:r>
        <w:rPr>
          <w:sz w:val="24"/>
          <w:szCs w:val="24"/>
        </w:rPr>
        <w:t>Mosley Street</w:t>
      </w:r>
    </w:p>
    <w:p w14:paraId="44B07FE7" w14:textId="141E5766" w:rsidR="00207B8B" w:rsidRDefault="00207B8B" w:rsidP="00207B8B">
      <w:pPr>
        <w:pStyle w:val="NoSpacing"/>
        <w:rPr>
          <w:sz w:val="24"/>
          <w:szCs w:val="24"/>
        </w:rPr>
      </w:pPr>
      <w:r>
        <w:rPr>
          <w:sz w:val="24"/>
          <w:szCs w:val="24"/>
        </w:rPr>
        <w:t>Manchester</w:t>
      </w:r>
    </w:p>
    <w:p w14:paraId="6B0B93DB" w14:textId="1C636454" w:rsidR="00207B8B" w:rsidRDefault="00207B8B" w:rsidP="00207B8B">
      <w:pPr>
        <w:pStyle w:val="NoSpacing"/>
        <w:rPr>
          <w:sz w:val="24"/>
          <w:szCs w:val="24"/>
        </w:rPr>
      </w:pPr>
      <w:r>
        <w:rPr>
          <w:sz w:val="24"/>
          <w:szCs w:val="24"/>
        </w:rPr>
        <w:t>M2 3HQ</w:t>
      </w:r>
    </w:p>
    <w:p w14:paraId="51A562F4" w14:textId="77777777" w:rsidR="00207B8B" w:rsidRPr="00207B8B" w:rsidRDefault="00207B8B" w:rsidP="00207B8B">
      <w:pPr>
        <w:pStyle w:val="NoSpacing"/>
        <w:rPr>
          <w:sz w:val="24"/>
          <w:szCs w:val="24"/>
        </w:rPr>
      </w:pPr>
    </w:p>
    <w:p w14:paraId="348DC37E" w14:textId="77777777" w:rsidR="00207B8B" w:rsidRPr="00207B8B" w:rsidRDefault="00207B8B" w:rsidP="00207B8B">
      <w:pPr>
        <w:numPr>
          <w:ilvl w:val="0"/>
          <w:numId w:val="4"/>
        </w:numPr>
        <w:shd w:val="clear" w:color="auto" w:fill="FFFFFF"/>
        <w:ind w:left="870" w:hanging="150"/>
        <w:textAlignment w:val="baseline"/>
        <w:rPr>
          <w:rFonts w:ascii="Cambria" w:hAnsi="Cambria" w:cs="Arial"/>
          <w:color w:val="000000" w:themeColor="text1"/>
          <w:sz w:val="24"/>
          <w:szCs w:val="24"/>
        </w:rPr>
      </w:pPr>
      <w:r w:rsidRPr="00207B8B">
        <w:rPr>
          <w:rFonts w:ascii="Cambria" w:hAnsi="Cambria" w:cs="Arial"/>
          <w:color w:val="000000" w:themeColor="text1"/>
          <w:sz w:val="24"/>
          <w:szCs w:val="24"/>
        </w:rPr>
        <w:t>Telephone: </w:t>
      </w:r>
      <w:hyperlink r:id="rId9" w:history="1">
        <w:r w:rsidRPr="00207B8B">
          <w:rPr>
            <w:rStyle w:val="Hyperlink"/>
            <w:rFonts w:ascii="Cambria" w:hAnsi="Cambria" w:cs="Arial"/>
            <w:b/>
            <w:bCs/>
            <w:color w:val="000000" w:themeColor="text1"/>
            <w:sz w:val="24"/>
            <w:szCs w:val="24"/>
            <w:u w:val="none"/>
            <w:bdr w:val="none" w:sz="0" w:space="0" w:color="auto" w:frame="1"/>
          </w:rPr>
          <w:t>0345 015 4033</w:t>
        </w:r>
      </w:hyperlink>
    </w:p>
    <w:p w14:paraId="3D9175A7" w14:textId="2C0CBD3D" w:rsidR="00207B8B" w:rsidRDefault="00207B8B" w:rsidP="00207B8B">
      <w:pPr>
        <w:numPr>
          <w:ilvl w:val="0"/>
          <w:numId w:val="4"/>
        </w:numPr>
        <w:shd w:val="clear" w:color="auto" w:fill="FFFFFF"/>
        <w:ind w:left="870" w:hanging="150"/>
        <w:textAlignment w:val="baseline"/>
        <w:rPr>
          <w:rFonts w:ascii="Cambria" w:hAnsi="Cambria" w:cs="Arial"/>
          <w:color w:val="000000" w:themeColor="text1"/>
          <w:sz w:val="24"/>
          <w:szCs w:val="24"/>
        </w:rPr>
      </w:pPr>
      <w:r w:rsidRPr="00207B8B">
        <w:rPr>
          <w:rFonts w:ascii="Cambria" w:hAnsi="Cambria" w:cs="Arial"/>
          <w:color w:val="000000" w:themeColor="text1"/>
          <w:sz w:val="24"/>
          <w:szCs w:val="24"/>
        </w:rPr>
        <w:t>Website: </w:t>
      </w:r>
      <w:hyperlink r:id="rId10" w:history="1">
        <w:r w:rsidRPr="00207B8B">
          <w:rPr>
            <w:rStyle w:val="Hyperlink"/>
            <w:rFonts w:ascii="Cambria" w:hAnsi="Cambria" w:cs="Arial"/>
            <w:b/>
            <w:bCs/>
            <w:color w:val="000000" w:themeColor="text1"/>
            <w:sz w:val="24"/>
            <w:szCs w:val="24"/>
            <w:u w:val="none"/>
            <w:bdr w:val="none" w:sz="0" w:space="0" w:color="auto" w:frame="1"/>
          </w:rPr>
          <w:t>www.ombudsman.org.uk</w:t>
        </w:r>
      </w:hyperlink>
    </w:p>
    <w:p w14:paraId="7FC49503" w14:textId="603ED320" w:rsidR="00207B8B" w:rsidRPr="00207B8B" w:rsidRDefault="00207B8B" w:rsidP="00207B8B">
      <w:pPr>
        <w:numPr>
          <w:ilvl w:val="0"/>
          <w:numId w:val="4"/>
        </w:numPr>
        <w:shd w:val="clear" w:color="auto" w:fill="FFFFFF"/>
        <w:ind w:left="870" w:hanging="150"/>
        <w:textAlignment w:val="baseline"/>
        <w:rPr>
          <w:rFonts w:ascii="Cambria" w:hAnsi="Cambria" w:cs="Arial"/>
          <w:color w:val="000000" w:themeColor="text1"/>
          <w:sz w:val="24"/>
          <w:szCs w:val="24"/>
        </w:rPr>
      </w:pPr>
      <w:r>
        <w:rPr>
          <w:rFonts w:ascii="Cambria" w:hAnsi="Cambria" w:cs="Arial"/>
          <w:color w:val="000000" w:themeColor="text1"/>
          <w:sz w:val="24"/>
          <w:szCs w:val="24"/>
        </w:rPr>
        <w:t xml:space="preserve">Email: </w:t>
      </w:r>
      <w:hyperlink r:id="rId11" w:history="1">
        <w:r w:rsidRPr="00626AE2">
          <w:rPr>
            <w:rStyle w:val="Hyperlink"/>
            <w:rFonts w:ascii="Cambria" w:hAnsi="Cambria" w:cs="Arial"/>
            <w:b/>
            <w:bCs/>
            <w:sz w:val="24"/>
            <w:szCs w:val="24"/>
          </w:rPr>
          <w:t>phso.enquiries@ombudsman.org.uk</w:t>
        </w:r>
      </w:hyperlink>
      <w:r>
        <w:rPr>
          <w:rFonts w:ascii="Cambria" w:hAnsi="Cambria" w:cs="Arial"/>
          <w:b/>
          <w:bCs/>
          <w:color w:val="000000" w:themeColor="text1"/>
          <w:sz w:val="24"/>
          <w:szCs w:val="24"/>
        </w:rPr>
        <w:t xml:space="preserve"> </w:t>
      </w:r>
    </w:p>
    <w:p w14:paraId="653659E0" w14:textId="77777777" w:rsidR="00207B8B" w:rsidRPr="00207B8B" w:rsidRDefault="00207B8B" w:rsidP="00207B8B">
      <w:pPr>
        <w:shd w:val="clear" w:color="auto" w:fill="FFFFFF"/>
        <w:textAlignment w:val="baseline"/>
        <w:rPr>
          <w:rFonts w:ascii="Cambria" w:hAnsi="Cambria" w:cs="Arial"/>
          <w:color w:val="000000" w:themeColor="text1"/>
          <w:sz w:val="24"/>
          <w:szCs w:val="24"/>
        </w:rPr>
      </w:pPr>
    </w:p>
    <w:p w14:paraId="2FD47413" w14:textId="77777777" w:rsidR="00207B8B" w:rsidRPr="00207B8B" w:rsidRDefault="00207B8B" w:rsidP="00207B8B">
      <w:pPr>
        <w:rPr>
          <w:rFonts w:ascii="Cambria" w:hAnsi="Cambria"/>
          <w:color w:val="000000" w:themeColor="text1"/>
          <w:sz w:val="24"/>
          <w:szCs w:val="24"/>
        </w:rPr>
      </w:pPr>
    </w:p>
    <w:sectPr w:rsidR="00207B8B" w:rsidRPr="00207B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B4AB1"/>
    <w:multiLevelType w:val="hybridMultilevel"/>
    <w:tmpl w:val="3858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554BC"/>
    <w:multiLevelType w:val="multilevel"/>
    <w:tmpl w:val="F60E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077C5F"/>
    <w:multiLevelType w:val="hybridMultilevel"/>
    <w:tmpl w:val="1554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F9671A"/>
    <w:multiLevelType w:val="multilevel"/>
    <w:tmpl w:val="5F64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6F3"/>
    <w:rsid w:val="00207B8B"/>
    <w:rsid w:val="0042402A"/>
    <w:rsid w:val="00754734"/>
    <w:rsid w:val="00A9784E"/>
    <w:rsid w:val="00B07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A458"/>
  <w15:docId w15:val="{57006709-EE5C-4508-B9DC-88A32A1F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07B8B"/>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76F3"/>
  </w:style>
  <w:style w:type="paragraph" w:styleId="ListParagraph">
    <w:name w:val="List Paragraph"/>
    <w:basedOn w:val="Normal"/>
    <w:uiPriority w:val="34"/>
    <w:qFormat/>
    <w:rsid w:val="00B076F3"/>
    <w:pPr>
      <w:ind w:left="720"/>
      <w:contextualSpacing/>
    </w:pPr>
  </w:style>
  <w:style w:type="character" w:styleId="Hyperlink">
    <w:name w:val="Hyperlink"/>
    <w:basedOn w:val="DefaultParagraphFont"/>
    <w:uiPriority w:val="99"/>
    <w:unhideWhenUsed/>
    <w:rsid w:val="00B076F3"/>
    <w:rPr>
      <w:color w:val="0000FF" w:themeColor="hyperlink"/>
      <w:u w:val="single"/>
    </w:rPr>
  </w:style>
  <w:style w:type="character" w:customStyle="1" w:styleId="Heading2Char">
    <w:name w:val="Heading 2 Char"/>
    <w:basedOn w:val="DefaultParagraphFont"/>
    <w:link w:val="Heading2"/>
    <w:uiPriority w:val="9"/>
    <w:rsid w:val="00207B8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07B8B"/>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07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5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healthwatchwarwickshir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el:01926%2083390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hso.enquiries@ombudsman.org.uk" TargetMode="External"/><Relationship Id="rId5" Type="http://schemas.openxmlformats.org/officeDocument/2006/relationships/webSettings" Target="webSettings.xml"/><Relationship Id="rId10" Type="http://schemas.openxmlformats.org/officeDocument/2006/relationships/hyperlink" Target="https://www.ombudsman.org.uk/" TargetMode="External"/><Relationship Id="rId4" Type="http://schemas.openxmlformats.org/officeDocument/2006/relationships/settings" Target="settings.xml"/><Relationship Id="rId9" Type="http://schemas.openxmlformats.org/officeDocument/2006/relationships/hyperlink" Target="tel:03450154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47565-7049-4CB3-865B-6ACE9225B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WMC, Practicemanager (WESTSIDE MEDICAL CENTRE)</cp:lastModifiedBy>
  <cp:revision>4</cp:revision>
  <dcterms:created xsi:type="dcterms:W3CDTF">2017-08-25T14:38:00Z</dcterms:created>
  <dcterms:modified xsi:type="dcterms:W3CDTF">2021-05-14T09:08:00Z</dcterms:modified>
</cp:coreProperties>
</file>